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54" w:tblpY="1999"/>
        <w:tblOverlap w:val="never"/>
        <w:tblW w:w="7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781"/>
        <w:gridCol w:w="929"/>
        <w:gridCol w:w="1111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18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Crop</w:t>
            </w:r>
          </w:p>
        </w:tc>
        <w:tc>
          <w:tcPr>
            <w:tcW w:w="2781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Application Time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Dilution Rate</w:t>
            </w:r>
          </w:p>
        </w:tc>
        <w:tc>
          <w:tcPr>
            <w:tcW w:w="2207" w:type="dxa"/>
            <w:gridSpan w:val="2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Application Rate (ha.)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218" w:type="dxa"/>
            <w:vMerge w:val="continu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781" w:type="dxa"/>
            <w:vMerge w:val="continu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9" w:type="dxa"/>
            <w:vMerge w:val="continu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Early Stage (400L)</w:t>
            </w:r>
          </w:p>
        </w:tc>
        <w:tc>
          <w:tcPr>
            <w:tcW w:w="1096" w:type="dxa"/>
          </w:tcPr>
          <w:p>
            <w:pPr>
              <w:widowControl w:val="0"/>
              <w:jc w:val="both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Later Stage (800L)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Paddy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Application in 14 days interval, 1-2 before</w:t>
            </w: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18"/>
                <w:szCs w:val="18"/>
                <w:vertAlign w:val="baseline"/>
              </w:rPr>
              <w:t>Panicle Initiation, 2-4 after flowering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0.4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  <w:bookmarkStart w:id="0" w:name="_GoBack"/>
            <w:bookmarkEnd w:id="0"/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0.8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Cereals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Application in 14 days interval, 1-2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before flowering, 2-4 after flowering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0.4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0.8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Leafy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Vegetables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2 -3 applications on every 14 days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0.4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0.8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Other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Vegetables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Application in 14 days interval, 1-2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before flowering, 2-4 after flowering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0.4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0.8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Pulses &amp;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Oil Crops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Application in 14 days interval, 1-2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before flowering, 2-4 after flowering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0.4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0.8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Fruits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Application in 14 days interval, 1-2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before flowering, 2-4 after flowering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0.4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0.8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Ornamental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2 -3 applications on every 14 days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0.4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0.8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Tuber Crops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Application in 14 days interval, 1-2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before root formation, 2-4 after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root formation.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0.4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0.8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</w:tbl>
    <w:p/>
    <w:p>
      <w:r>
        <w:rPr>
          <w:rFonts w:hint="default"/>
        </w:rPr>
        <w:t>DIRECTIONS FOR USE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6EC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50292E"/>
    <w:rsid w:val="05A20FE6"/>
    <w:rsid w:val="079C4D1E"/>
    <w:rsid w:val="0EF65912"/>
    <w:rsid w:val="181C1C0E"/>
    <w:rsid w:val="2BDC048C"/>
    <w:rsid w:val="2D56295E"/>
    <w:rsid w:val="33762B09"/>
    <w:rsid w:val="360C51F4"/>
    <w:rsid w:val="3C3264F7"/>
    <w:rsid w:val="43646F74"/>
    <w:rsid w:val="479E4A49"/>
    <w:rsid w:val="488D687C"/>
    <w:rsid w:val="48DB7BCA"/>
    <w:rsid w:val="4F455CAA"/>
    <w:rsid w:val="5A9D722C"/>
    <w:rsid w:val="5F3F5486"/>
    <w:rsid w:val="66400F4A"/>
    <w:rsid w:val="72075E9D"/>
    <w:rsid w:val="76E86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Office_10.2.0.7439_F1E327BC-269C-435d-A152-05C5408002CA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2018-07-31T07:55:00Z</dcterms:created>
  <dc:creator>Riyaz</dc:creator>
  <cp:lastModifiedBy>Riyaz</cp:lastModifiedBy>
  <dcterms:modified xsi:type="dcterms:W3CDTF">2018-07-31T09:34:03Z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